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A04D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D38EB6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8CB00D0" wp14:editId="6EEAE67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777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C1371D6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 xml:space="preserve"> Leandro Ruperto García Bernabe </w:t>
      </w:r>
    </w:p>
    <w:p w14:paraId="41031BDF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 xml:space="preserve"> Licenciado en Derecho</w:t>
      </w:r>
    </w:p>
    <w:p w14:paraId="2F51210A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(Licenciatura) 3307530</w:t>
      </w:r>
    </w:p>
    <w:p w14:paraId="566D4D1B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 xml:space="preserve"> 271-71 2 71 78 63</w:t>
      </w:r>
    </w:p>
    <w:p w14:paraId="3A33E1CC" w14:textId="3A9C634C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9026D">
        <w:rPr>
          <w:rFonts w:ascii="Arial" w:hAnsi="Arial" w:cs="Arial"/>
          <w:b/>
          <w:bCs/>
          <w:color w:val="404040"/>
          <w:sz w:val="24"/>
          <w:szCs w:val="24"/>
        </w:rPr>
        <w:t>Correo Electrónic</w:t>
      </w:r>
      <w:r w:rsidR="00C54798">
        <w:rPr>
          <w:rFonts w:ascii="Arial" w:hAnsi="Arial" w:cs="Arial"/>
          <w:b/>
          <w:bCs/>
          <w:color w:val="404040"/>
          <w:sz w:val="24"/>
          <w:szCs w:val="24"/>
        </w:rPr>
        <w:t>o</w:t>
      </w:r>
    </w:p>
    <w:p w14:paraId="736A128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564A9E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497E780" wp14:editId="129900F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4796D6F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1681397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026D">
        <w:rPr>
          <w:rFonts w:ascii="Arial" w:hAnsi="Arial" w:cs="Arial"/>
          <w:b/>
          <w:color w:val="404040"/>
          <w:sz w:val="24"/>
          <w:szCs w:val="24"/>
        </w:rPr>
        <w:t>Licenciado en Derecho por la Universidad Veracruzana,</w:t>
      </w:r>
    </w:p>
    <w:p w14:paraId="20C460A6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026D">
        <w:rPr>
          <w:rFonts w:ascii="Arial" w:hAnsi="Arial" w:cs="Arial"/>
          <w:b/>
          <w:color w:val="404040"/>
          <w:sz w:val="24"/>
          <w:szCs w:val="24"/>
        </w:rPr>
        <w:t xml:space="preserve">Generación 1989-1993. </w:t>
      </w:r>
    </w:p>
    <w:p w14:paraId="28BC7D26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9026D">
        <w:rPr>
          <w:rFonts w:ascii="Arial" w:hAnsi="Arial" w:cs="Arial"/>
          <w:b/>
          <w:color w:val="404040"/>
          <w:sz w:val="24"/>
          <w:szCs w:val="24"/>
        </w:rPr>
        <w:t xml:space="preserve">Tesis profesional: “LA AMPLIACIÓN DEL EJERCICIO DE LA ACCIÓN PENAL ANTE UNA VARIACIÓN DE LA SITUACIÓN JURÍDICA DEL PROCESADO”. </w:t>
      </w:r>
    </w:p>
    <w:p w14:paraId="6219E129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5DFD13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2C74ABE" wp14:editId="028B1F4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66AE7D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E4D761B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CB8B077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Jefe del Departamento de Procedimientos Administrativos de Responsabilidad de la Subprocuraduría de Supervisión y Control, periodo septiembre de 2003-diciembre de 2011.</w:t>
      </w:r>
    </w:p>
    <w:p w14:paraId="6456AA15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BC7D433" w14:textId="77777777" w:rsid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Agente del Ministerio Público Auxiliar del Subprocurador Regional de Justicia Zona Centro-Córdoba, periodo enero de 2012-marzo de 2015.</w:t>
      </w:r>
    </w:p>
    <w:p w14:paraId="6C2489EF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50CC74C2" w14:textId="77777777" w:rsid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59026D">
        <w:rPr>
          <w:rFonts w:ascii="Arial" w:hAnsi="Arial" w:cs="Arial"/>
          <w:color w:val="404040"/>
          <w:sz w:val="24"/>
          <w:szCs w:val="24"/>
        </w:rPr>
        <w:t>Fiscal Auxiliar del Fiscal Regional de Justicia Zona Centro-Córdoba, periodo marzo de 2015 a la fecha. (Reestructuración de la Procuraduría General de Justicia del Estado a Fiscalía General de Justicia del Estado, febrero de 2015).</w:t>
      </w:r>
    </w:p>
    <w:p w14:paraId="4EA815B6" w14:textId="77777777" w:rsidR="0059026D" w:rsidRPr="0059026D" w:rsidRDefault="0059026D" w:rsidP="0059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2155BBC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E3BF934" wp14:editId="4DD416E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111F199" w14:textId="77777777" w:rsidR="0059026D" w:rsidRDefault="0059026D" w:rsidP="0059026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586E63C8" w14:textId="77777777" w:rsidR="0059026D" w:rsidRPr="0059026D" w:rsidRDefault="0059026D" w:rsidP="0059026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9026D">
        <w:rPr>
          <w:rFonts w:ascii="NeoSansPro-Regular" w:hAnsi="NeoSansPro-Regular" w:cs="NeoSansPro-Regular"/>
          <w:color w:val="404040"/>
          <w:sz w:val="24"/>
          <w:szCs w:val="24"/>
        </w:rPr>
        <w:t>Derecho Constitucional y Amparo</w:t>
      </w:r>
    </w:p>
    <w:p w14:paraId="1DF6CA66" w14:textId="77777777" w:rsidR="0059026D" w:rsidRPr="0059026D" w:rsidRDefault="0059026D" w:rsidP="0059026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9026D">
        <w:rPr>
          <w:rFonts w:ascii="NeoSansPro-Regular" w:hAnsi="NeoSansPro-Regular" w:cs="NeoSansPro-Regular"/>
          <w:color w:val="404040"/>
          <w:sz w:val="24"/>
          <w:szCs w:val="24"/>
        </w:rPr>
        <w:t>Derecho Administrativo</w:t>
      </w:r>
    </w:p>
    <w:p w14:paraId="1FBF5D42" w14:textId="77777777" w:rsidR="0059026D" w:rsidRPr="0059026D" w:rsidRDefault="0059026D" w:rsidP="0059026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9026D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0B697B48" w14:textId="77777777" w:rsidR="0059026D" w:rsidRPr="0059026D" w:rsidRDefault="0059026D" w:rsidP="0059026D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59026D"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Procesal Penal </w:t>
      </w:r>
    </w:p>
    <w:p w14:paraId="68AB2583" w14:textId="77777777" w:rsidR="006B643A" w:rsidRPr="00BA21B4" w:rsidRDefault="006B643A" w:rsidP="0059026D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B72F6" w14:textId="77777777" w:rsidR="00FB6A1A" w:rsidRDefault="00FB6A1A" w:rsidP="00AB5916">
      <w:pPr>
        <w:spacing w:after="0" w:line="240" w:lineRule="auto"/>
      </w:pPr>
      <w:r>
        <w:separator/>
      </w:r>
    </w:p>
  </w:endnote>
  <w:endnote w:type="continuationSeparator" w:id="0">
    <w:p w14:paraId="7655C315" w14:textId="77777777" w:rsidR="00FB6A1A" w:rsidRDefault="00FB6A1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5E73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80480AF" wp14:editId="5FC9A88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EC885" w14:textId="77777777" w:rsidR="00FB6A1A" w:rsidRDefault="00FB6A1A" w:rsidP="00AB5916">
      <w:pPr>
        <w:spacing w:after="0" w:line="240" w:lineRule="auto"/>
      </w:pPr>
      <w:r>
        <w:separator/>
      </w:r>
    </w:p>
  </w:footnote>
  <w:footnote w:type="continuationSeparator" w:id="0">
    <w:p w14:paraId="49A9E8FB" w14:textId="77777777" w:rsidR="00FB6A1A" w:rsidRDefault="00FB6A1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626D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B638BAC" wp14:editId="24F221B9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462C41"/>
    <w:rsid w:val="004A1170"/>
    <w:rsid w:val="004B2D6E"/>
    <w:rsid w:val="004E4FFA"/>
    <w:rsid w:val="00527F23"/>
    <w:rsid w:val="005502F5"/>
    <w:rsid w:val="0059026D"/>
    <w:rsid w:val="005A32B3"/>
    <w:rsid w:val="00600D12"/>
    <w:rsid w:val="006B643A"/>
    <w:rsid w:val="006C2CDA"/>
    <w:rsid w:val="00723B67"/>
    <w:rsid w:val="00726727"/>
    <w:rsid w:val="00785C57"/>
    <w:rsid w:val="00846235"/>
    <w:rsid w:val="00974252"/>
    <w:rsid w:val="00A66637"/>
    <w:rsid w:val="00AB5916"/>
    <w:rsid w:val="00B55469"/>
    <w:rsid w:val="00BA21B4"/>
    <w:rsid w:val="00BB2BF2"/>
    <w:rsid w:val="00C54798"/>
    <w:rsid w:val="00CE7F12"/>
    <w:rsid w:val="00D03386"/>
    <w:rsid w:val="00D923EB"/>
    <w:rsid w:val="00DB2FA1"/>
    <w:rsid w:val="00DE2E01"/>
    <w:rsid w:val="00E71AD8"/>
    <w:rsid w:val="00EA5918"/>
    <w:rsid w:val="00FA773E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81223"/>
  <w15:docId w15:val="{5FF4D6A3-EE17-44B1-BF8C-1A79B767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0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6</cp:revision>
  <cp:lastPrinted>2019-10-08T18:25:00Z</cp:lastPrinted>
  <dcterms:created xsi:type="dcterms:W3CDTF">2020-04-03T21:11:00Z</dcterms:created>
  <dcterms:modified xsi:type="dcterms:W3CDTF">2020-07-05T17:04:00Z</dcterms:modified>
</cp:coreProperties>
</file>